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62254785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29"/>
      </w:tblGrid>
      <w:tr>
        <w:tc>
          <w:tcPr>
            <w:tcW w:w="2093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ЗАЯВКА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 xml:space="preserve">НА УЧАСТИЕ </w:t>
            </w:r>
            <w:proofErr w:type="gramStart"/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В</w:t>
            </w:r>
            <w:proofErr w:type="gramEnd"/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ЕЖЕГОДНОЙ ОБЩЕСТВЕННОЙ ПРЕМИИ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68"/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mallCaps/>
                <w:sz w:val="24"/>
                <w:szCs w:val="24"/>
              </w:rPr>
              <w:t>«РЕГИОНЫ – УСТОЙЧИВОЕ РАЗВИТИЕ»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eastAsia="Roboto"/>
          <w:color w:val="FF0000"/>
          <w:sz w:val="22"/>
          <w:szCs w:val="22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tbl>
      <w:tblPr>
        <w:tblStyle w:val="a5"/>
        <w:tblW w:w="14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607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банка: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vAlign w:val="center"/>
          </w:tcPr>
          <w:p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</w:rPr>
              <w:t>Кор. счет</w:t>
            </w:r>
            <w:proofErr w:type="gramEnd"/>
            <w:r>
              <w:rPr>
                <w:b/>
                <w:sz w:val="22"/>
                <w:szCs w:val="22"/>
              </w:rPr>
              <w:t xml:space="preserve"> банка: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autoSpaceDE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607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4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98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___________________ руб. 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рамках Проекта Сумма ранее понесенных затрат Инициатором проекта для реализации проекта (</w:t>
            </w:r>
            <w:proofErr w:type="gramStart"/>
            <w:r>
              <w:rPr>
                <w:b/>
                <w:bCs/>
                <w:sz w:val="22"/>
                <w:szCs w:val="22"/>
              </w:rPr>
              <w:t>за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последние 3 года), руб., в том числе: </w:t>
            </w:r>
          </w:p>
        </w:tc>
        <w:tc>
          <w:tcPr>
            <w:tcW w:w="3802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___________________ руб. 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3802" w:type="dxa"/>
            <w:vAlign w:val="center"/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Итого: ___________________ руб.</w:t>
            </w:r>
          </w:p>
        </w:tc>
      </w:tr>
      <w:tr>
        <w:trPr>
          <w:trHeight w:val="60"/>
        </w:trPr>
        <w:tc>
          <w:tcPr>
            <w:tcW w:w="709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60"/>
        </w:trPr>
        <w:tc>
          <w:tcPr>
            <w:tcW w:w="70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Возможное залоговое обеспечение для проекта (на сумму не менее 35% от бюджета проекта)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a5"/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5"/>
        <w:gridCol w:w="3827"/>
      </w:tblGrid>
      <w:tr>
        <w:trPr>
          <w:trHeight w:val="32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Контактное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  <w:r>
        <w:rPr>
          <w:rFonts w:eastAsia="Roboto"/>
          <w:sz w:val="22"/>
          <w:szCs w:val="22"/>
        </w:rPr>
        <w:t xml:space="preserve">Руководитель организации _______________________    </w:t>
      </w:r>
      <w:r>
        <w:rPr>
          <w:rFonts w:eastAsia="Roboto"/>
          <w:sz w:val="22"/>
          <w:szCs w:val="22"/>
        </w:rPr>
        <w:tab/>
      </w:r>
      <w:r>
        <w:rPr>
          <w:rFonts w:eastAsia="Roboto"/>
          <w:sz w:val="22"/>
          <w:szCs w:val="22"/>
        </w:rPr>
        <w:tab/>
      </w:r>
      <w:r>
        <w:rPr>
          <w:rFonts w:eastAsia="Roboto"/>
          <w:sz w:val="22"/>
          <w:szCs w:val="22"/>
        </w:rPr>
        <w:tab/>
        <w:t>подпись__________________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Roboto"/>
          <w:sz w:val="22"/>
          <w:szCs w:val="22"/>
        </w:rPr>
      </w:pPr>
      <w:r>
        <w:rPr>
          <w:rFonts w:eastAsia="Roboto"/>
          <w:sz w:val="22"/>
          <w:szCs w:val="22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  <w:r>
        <w:rPr>
          <w:rFonts w:eastAsia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  <w:r>
        <w:rPr>
          <w:rFonts w:eastAsia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eastAsia="Roboto"/>
          <w:i/>
          <w:sz w:val="18"/>
          <w:szCs w:val="18"/>
        </w:rPr>
        <w:t>ХХХ.doc</w:t>
      </w:r>
      <w:proofErr w:type="gramStart"/>
      <w:r>
        <w:rPr>
          <w:rFonts w:eastAsia="Roboto"/>
          <w:i/>
          <w:sz w:val="18"/>
          <w:szCs w:val="18"/>
        </w:rPr>
        <w:t>х</w:t>
      </w:r>
      <w:proofErr w:type="spellEnd"/>
      <w:proofErr w:type="gramEnd"/>
      <w:r>
        <w:rPr>
          <w:rFonts w:eastAsia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i/>
          <w:sz w:val="24"/>
          <w:szCs w:val="24"/>
          <w:u w:val="single"/>
        </w:rPr>
      </w:pPr>
      <w:r>
        <w:rPr>
          <w:rFonts w:eastAsia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sz w:val="24"/>
          <w:szCs w:val="24"/>
          <w:u w:val="single"/>
        </w:rPr>
      </w:pP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  <w:sz w:val="24"/>
          <w:szCs w:val="24"/>
        </w:rPr>
      </w:pPr>
      <w:r>
        <w:rPr>
          <w:rFonts w:eastAsia="Roboto"/>
          <w:i/>
          <w:sz w:val="24"/>
          <w:szCs w:val="24"/>
        </w:rPr>
        <w:t xml:space="preserve">Биткова Юлия Владимировна, 8-800-775-10-73, +7 915 317-77-89, </w:t>
      </w:r>
      <w:hyperlink r:id="rId12" w:history="1">
        <w:r>
          <w:rPr>
            <w:rStyle w:val="a8"/>
            <w:rFonts w:eastAsia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eastAsia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eastAsia="Roboto"/>
            <w:sz w:val="24"/>
            <w:szCs w:val="24"/>
          </w:rPr>
          <w:t>Sidorov@infra-konkurs.ru</w:t>
        </w:r>
      </w:hyperlink>
      <w:r>
        <w:rPr>
          <w:rFonts w:eastAsia="Roboto"/>
          <w:i/>
          <w:sz w:val="24"/>
          <w:szCs w:val="24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i/>
          <w:sz w:val="24"/>
          <w:szCs w:val="24"/>
        </w:rPr>
      </w:pPr>
      <w:r>
        <w:rPr>
          <w:rFonts w:eastAsia="Roboto"/>
          <w:i/>
          <w:sz w:val="24"/>
          <w:szCs w:val="24"/>
        </w:rPr>
        <w:t xml:space="preserve">Для проектов, реализация которых планируется на территории </w:t>
      </w:r>
      <w:r>
        <w:rPr>
          <w:rFonts w:eastAsia="Roboto"/>
          <w:b/>
          <w:i/>
          <w:sz w:val="24"/>
          <w:szCs w:val="24"/>
        </w:rPr>
        <w:t>Приволжского федерального округа</w:t>
      </w:r>
      <w:r>
        <w:rPr>
          <w:rFonts w:eastAsia="Roboto"/>
          <w:i/>
          <w:sz w:val="24"/>
          <w:szCs w:val="24"/>
        </w:rPr>
        <w:t xml:space="preserve">: Нургалиев </w:t>
      </w:r>
      <w:r>
        <w:rPr>
          <w:rFonts w:eastAsia="Roboto"/>
          <w:i/>
          <w:sz w:val="24"/>
          <w:szCs w:val="24"/>
        </w:rPr>
        <w:t>Ришат Ринатович</w:t>
      </w:r>
      <w:r>
        <w:rPr>
          <w:rFonts w:eastAsia="Roboto"/>
          <w:i/>
          <w:sz w:val="24"/>
          <w:szCs w:val="24"/>
        </w:rPr>
        <w:t xml:space="preserve">,  </w:t>
      </w:r>
      <w:hyperlink r:id="rId14" w:history="1">
        <w:r>
          <w:rPr>
            <w:rStyle w:val="a8"/>
            <w:rFonts w:eastAsia="Roboto"/>
            <w:i/>
            <w:sz w:val="24"/>
            <w:szCs w:val="24"/>
          </w:rPr>
          <w:t>nurgaliev@infra-konkurs.ru</w:t>
        </w:r>
      </w:hyperlink>
      <w:r>
        <w:rPr>
          <w:rFonts w:eastAsia="Roboto"/>
          <w:i/>
          <w:sz w:val="24"/>
          <w:szCs w:val="24"/>
        </w:rPr>
        <w:t xml:space="preserve">, </w:t>
      </w:r>
      <w:bookmarkStart w:id="0" w:name="_GoBack"/>
      <w:r>
        <w:rPr>
          <w:rFonts w:eastAsia="Roboto"/>
          <w:i/>
          <w:sz w:val="24"/>
          <w:szCs w:val="24"/>
        </w:rPr>
        <w:t>+7 (987) 296-03-07</w:t>
      </w:r>
      <w:bookmarkEnd w:id="0"/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urgalie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7BDD-8329-4A45-8BD2-DE87E04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trushin</cp:lastModifiedBy>
  <cp:revision>2</cp:revision>
  <dcterms:created xsi:type="dcterms:W3CDTF">2023-11-23T11:27:00Z</dcterms:created>
  <dcterms:modified xsi:type="dcterms:W3CDTF">2023-11-23T11:27:00Z</dcterms:modified>
</cp:coreProperties>
</file>